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713CF4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NEDELJKO VELIĆ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6C9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713CF4">
        <w:rPr>
          <w:b/>
          <w:sz w:val="32"/>
          <w:szCs w:val="32"/>
        </w:rPr>
        <w:t xml:space="preserve"> nakon DUGE</w:t>
      </w:r>
      <w:r w:rsidR="00A424E9">
        <w:rPr>
          <w:b/>
          <w:sz w:val="32"/>
          <w:szCs w:val="32"/>
        </w:rPr>
        <w:t xml:space="preserve">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713CF4">
        <w:rPr>
          <w:b/>
          <w:sz w:val="32"/>
          <w:szCs w:val="32"/>
        </w:rPr>
        <w:t>37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713CF4">
        <w:rPr>
          <w:b/>
          <w:sz w:val="32"/>
          <w:szCs w:val="32"/>
        </w:rPr>
        <w:t xml:space="preserve"> srijedu 20.09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713CF4">
        <w:rPr>
          <w:b/>
          <w:sz w:val="32"/>
          <w:szCs w:val="32"/>
        </w:rPr>
        <w:t>11</w:t>
      </w:r>
      <w:r w:rsidR="00A424E9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713CF4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mjesnom groblju u Oštariju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713CF4">
        <w:rPr>
          <w:b/>
          <w:i/>
        </w:rPr>
        <w:t xml:space="preserve"> sestre Sikra i Zvjezdana, brat Sebastijan, šogori Josip i Igor, ujak Marko sa obitelju, bratić Stjepan sa obitelju</w:t>
      </w:r>
      <w:r w:rsidR="00286791">
        <w:rPr>
          <w:b/>
          <w:i/>
        </w:rPr>
        <w:t>, nećaci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63" w:rsidRDefault="00C34963" w:rsidP="00C65DE0">
      <w:r>
        <w:separator/>
      </w:r>
    </w:p>
  </w:endnote>
  <w:endnote w:type="continuationSeparator" w:id="0">
    <w:p w:rsidR="00C34963" w:rsidRDefault="00C34963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63" w:rsidRDefault="00C34963" w:rsidP="00C65DE0">
      <w:r>
        <w:separator/>
      </w:r>
    </w:p>
  </w:footnote>
  <w:footnote w:type="continuationSeparator" w:id="0">
    <w:p w:rsidR="00C34963" w:rsidRDefault="00C34963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6791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13CF4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27B1C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34963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2023-09-19T08:05:00Z</dcterms:created>
  <dcterms:modified xsi:type="dcterms:W3CDTF">2023-09-19T08:05:00Z</dcterms:modified>
</cp:coreProperties>
</file>